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8FDC" w14:textId="6E293EB5" w:rsidR="00503F51" w:rsidRPr="00503F51" w:rsidRDefault="008B5876" w:rsidP="00503F51">
      <w:pPr>
        <w:pStyle w:val="berschrift1"/>
      </w:pPr>
      <w:r w:rsidRPr="00C36EEF">
        <w:t>Einleitung</w:t>
      </w:r>
      <w:r w:rsidR="00C36EEF" w:rsidRPr="00503F51">
        <w:br/>
      </w:r>
      <w:r w:rsidR="00C36EEF" w:rsidRPr="00503F51">
        <w:rPr>
          <w:rStyle w:val="berschrift2Zchn"/>
        </w:rPr>
        <w:t>Thematik</w:t>
      </w:r>
      <w:r w:rsidR="00C36EEF" w:rsidRPr="00503F51">
        <w:t xml:space="preserve"> </w:t>
      </w:r>
    </w:p>
    <w:p w14:paraId="2A187A2A" w14:textId="46A19ED9" w:rsidR="001027A9" w:rsidRDefault="00D202AA" w:rsidP="00503F51">
      <w:r w:rsidRPr="00C36EEF">
        <w:t xml:space="preserve">Für jedes globale Unternehmen gibt es </w:t>
      </w:r>
      <w:r w:rsidR="009B4A1C" w:rsidRPr="00C36EEF">
        <w:t xml:space="preserve">einen ungeschrieben Pfad zum Erfolg. Bestimmte </w:t>
      </w:r>
      <w:r w:rsidRPr="00C36EEF">
        <w:t>Faktore</w:t>
      </w:r>
      <w:r w:rsidR="009B4A1C" w:rsidRPr="00C36EEF">
        <w:t xml:space="preserve">n können Erfolg in der Marktwirtschaft maßgeblich beeinflussen. Globaler Erfolg bedeutet nicht </w:t>
      </w:r>
      <w:r w:rsidRPr="00C36EEF">
        <w:t xml:space="preserve">nur ein signifikantes Wachstum, sondern </w:t>
      </w:r>
      <w:r w:rsidR="009B4A1C" w:rsidRPr="00C36EEF">
        <w:t>a</w:t>
      </w:r>
      <w:r w:rsidRPr="00C36EEF">
        <w:t>uch eine starke Wettbewerbsposition</w:t>
      </w:r>
      <w:r w:rsidR="009B4A1C" w:rsidRPr="00C36EEF">
        <w:t>, die dem Unternehmen einen Vorteil verschafft</w:t>
      </w:r>
      <w:r w:rsidRPr="00C36EEF">
        <w:t>. Di</w:t>
      </w:r>
      <w:r w:rsidR="009B4A1C" w:rsidRPr="00C36EEF">
        <w:t xml:space="preserve">e Faktoren, die diese Entwicklungen ermöglichen, </w:t>
      </w:r>
      <w:r w:rsidRPr="00C36EEF">
        <w:t>können unterschiedlicher Natur sein</w:t>
      </w:r>
      <w:r w:rsidR="009B4A1C" w:rsidRPr="00C36EEF">
        <w:t>. S</w:t>
      </w:r>
      <w:r w:rsidRPr="00C36EEF">
        <w:t>o können Unternehmen z.</w:t>
      </w:r>
      <w:r w:rsidR="00503F51">
        <w:t xml:space="preserve"> </w:t>
      </w:r>
      <w:r w:rsidRPr="00C36EEF">
        <w:t xml:space="preserve">B. von einem bestimmten Trend im Verbraucherverhalten oder von Veränderungen in der Wirtschaftslandschaft profitieren. </w:t>
      </w:r>
      <w:r w:rsidR="00865730" w:rsidRPr="00C36EEF">
        <w:t xml:space="preserve">Die strategische Nutzung spezifischer Faktoren zur Erreichung einer Wettbewerbsüberlegenheit ist der heilige Gral und das ultimative Ziel in jedem Wettbewerbsumfeld. Dies </w:t>
      </w:r>
      <w:r w:rsidR="001C2BBD">
        <w:t xml:space="preserve">zu erreichen </w:t>
      </w:r>
      <w:r w:rsidR="00865730" w:rsidRPr="00C36EEF">
        <w:t xml:space="preserve">wird jedoch immer schwieriger, da die meisten klassischen Konzepte mit den Realitäten der heutigen Märkte kaum Schritt gehalten haben. </w:t>
      </w:r>
    </w:p>
    <w:p w14:paraId="4D8059FD" w14:textId="093302D3" w:rsidR="001027A9" w:rsidRDefault="00D202AA" w:rsidP="00503F51">
      <w:r w:rsidRPr="00C36EEF">
        <w:t>Es gibt eine Reihe von traditionellen Konzepte</w:t>
      </w:r>
      <w:r w:rsidR="001C2BBD">
        <w:t>n</w:t>
      </w:r>
      <w:r w:rsidRPr="00C36EEF">
        <w:t xml:space="preserve"> darüber, was einen Wettbewerbsvorteil </w:t>
      </w:r>
      <w:r w:rsidR="009B4A1C" w:rsidRPr="00C36EEF">
        <w:t xml:space="preserve">auf globaler Ebene </w:t>
      </w:r>
      <w:r w:rsidRPr="00C36EEF">
        <w:t xml:space="preserve">ausmacht und wie ein Unternehmen einen solchen erlangen kann. </w:t>
      </w:r>
      <w:r w:rsidR="00865730" w:rsidRPr="00C36EEF">
        <w:t>Traditionelle Konzepte zur Erlangung eines Wettbewerbsvorteils skizzieren klare Strategien, so z.</w:t>
      </w:r>
      <w:r w:rsidR="00503F51">
        <w:t xml:space="preserve"> </w:t>
      </w:r>
      <w:r w:rsidR="00865730" w:rsidRPr="00C36EEF">
        <w:t xml:space="preserve">B. die von Porter </w:t>
      </w:r>
      <w:r w:rsidR="00503F51">
        <w:t xml:space="preserve">(1998) </w:t>
      </w:r>
      <w:r w:rsidR="00865730" w:rsidRPr="00C36EEF">
        <w:t>beschriebenen drei generische</w:t>
      </w:r>
      <w:r w:rsidR="001C2BBD">
        <w:t>n</w:t>
      </w:r>
      <w:r w:rsidR="00865730" w:rsidRPr="00C36EEF">
        <w:t xml:space="preserve"> Strategien: Kostenführerschaft, Differenzierung und Kosten</w:t>
      </w:r>
      <w:r w:rsidR="001C2BBD">
        <w:t>-</w:t>
      </w:r>
      <w:r w:rsidR="00865730" w:rsidRPr="00C36EEF">
        <w:t xml:space="preserve">/Differenzierungsfokus (Friend &amp; </w:t>
      </w:r>
      <w:proofErr w:type="spellStart"/>
      <w:r w:rsidR="00865730" w:rsidRPr="00C36EEF">
        <w:t>Zehle</w:t>
      </w:r>
      <w:proofErr w:type="spellEnd"/>
      <w:r w:rsidR="001027A9">
        <w:t>,</w:t>
      </w:r>
      <w:r w:rsidR="00865730" w:rsidRPr="00C36EEF">
        <w:t xml:space="preserve"> 2004, S. 90). </w:t>
      </w:r>
    </w:p>
    <w:p w14:paraId="65C22C71" w14:textId="78862683" w:rsidR="00503F51" w:rsidRDefault="00D202AA" w:rsidP="00503F51">
      <w:r w:rsidRPr="00C36EEF">
        <w:t>Die</w:t>
      </w:r>
      <w:r w:rsidR="00865730" w:rsidRPr="00C36EEF">
        <w:t xml:space="preserve"> spezifischen</w:t>
      </w:r>
      <w:r w:rsidRPr="00C36EEF">
        <w:t xml:space="preserve"> Schlüsselfaktoren, wie</w:t>
      </w:r>
      <w:r w:rsidR="00865730" w:rsidRPr="00C36EEF">
        <w:t xml:space="preserve"> </w:t>
      </w:r>
      <w:r w:rsidRPr="00C36EEF">
        <w:t xml:space="preserve">sich </w:t>
      </w:r>
      <w:r w:rsidR="009B4A1C" w:rsidRPr="00C36EEF">
        <w:t xml:space="preserve">ein Unternehmen von einem Konkurrenten </w:t>
      </w:r>
      <w:r w:rsidRPr="00C36EEF">
        <w:t xml:space="preserve">im langfristigen Wettbewerb abheben kann, können sich jedoch von Fall zu Fall unterscheiden. </w:t>
      </w:r>
      <w:r w:rsidR="00865730" w:rsidRPr="00C36EEF">
        <w:t>Für die Untersuchung solcher Faktoren bietet sich die Betrachtung von Start-Ups an, die als unbeschriebenes Blatt neu in den Markt eintreten.</w:t>
      </w:r>
    </w:p>
    <w:p w14:paraId="26D3282F" w14:textId="652FD97E" w:rsidR="00503F51" w:rsidRPr="00503F51" w:rsidRDefault="00C36EEF" w:rsidP="00503F51">
      <w:pPr>
        <w:rPr>
          <w:rStyle w:val="berschrift2Zchn"/>
          <w:rFonts w:asciiTheme="minorHAnsi" w:eastAsiaTheme="minorEastAsia" w:hAnsiTheme="minorHAnsi" w:cstheme="minorBidi"/>
          <w:color w:val="auto"/>
          <w:sz w:val="22"/>
          <w:szCs w:val="22"/>
        </w:rPr>
      </w:pPr>
      <w:r w:rsidRPr="00503F51">
        <w:rPr>
          <w:rStyle w:val="berschrift2Zchn"/>
        </w:rPr>
        <w:t>Zielsetzung</w:t>
      </w:r>
    </w:p>
    <w:p w14:paraId="24D45BD1" w14:textId="2654AA98" w:rsidR="00503F51" w:rsidRDefault="00865730" w:rsidP="00503F51">
      <w:r w:rsidRPr="00C36EEF">
        <w:t>Anhand</w:t>
      </w:r>
      <w:r w:rsidR="00D202AA" w:rsidRPr="00C36EEF">
        <w:t xml:space="preserve"> des Beispiels von </w:t>
      </w:r>
      <w:proofErr w:type="spellStart"/>
      <w:r w:rsidR="00D202AA" w:rsidRPr="00C36EEF">
        <w:t>Gymshark</w:t>
      </w:r>
      <w:proofErr w:type="spellEnd"/>
      <w:r w:rsidR="00D202AA" w:rsidRPr="00C36EEF">
        <w:t xml:space="preserve"> Ltd., einem britischen Start</w:t>
      </w:r>
      <w:r w:rsidR="001C2BBD">
        <w:t>u</w:t>
      </w:r>
      <w:r w:rsidR="00D202AA" w:rsidRPr="00C36EEF">
        <w:t>p in der Sportbekleidungsbranche</w:t>
      </w:r>
      <w:r w:rsidRPr="00C36EEF">
        <w:t xml:space="preserve">, sollen im Rahmen dieser Seminararbeit die Schlüsselfaktoren für eine erfolgreiche Geschäftsentwicklung identifiziert und analysiert werden. </w:t>
      </w:r>
      <w:r w:rsidR="00D202AA" w:rsidRPr="00C36EEF">
        <w:t xml:space="preserve">Die Wettbewerbssituation von </w:t>
      </w:r>
      <w:proofErr w:type="spellStart"/>
      <w:r w:rsidR="00D202AA" w:rsidRPr="00C36EEF">
        <w:t>Gymshark</w:t>
      </w:r>
      <w:proofErr w:type="spellEnd"/>
      <w:r w:rsidR="00D202AA" w:rsidRPr="00C36EEF">
        <w:t xml:space="preserve"> wird </w:t>
      </w:r>
      <w:r w:rsidRPr="00C36EEF">
        <w:t>anhand</w:t>
      </w:r>
      <w:r w:rsidR="00D202AA" w:rsidRPr="00C36EEF">
        <w:t xml:space="preserve"> von Porters Five</w:t>
      </w:r>
      <w:r w:rsidR="001C2BBD">
        <w:t>-</w:t>
      </w:r>
      <w:r w:rsidR="00D202AA" w:rsidRPr="00C36EEF">
        <w:t>Forces</w:t>
      </w:r>
      <w:r w:rsidR="001C2BBD">
        <w:t>-</w:t>
      </w:r>
      <w:r w:rsidR="00D202AA" w:rsidRPr="00C36EEF">
        <w:t>Model</w:t>
      </w:r>
      <w:r w:rsidR="001C2BBD">
        <w:t>l</w:t>
      </w:r>
      <w:r w:rsidR="00D202AA" w:rsidRPr="00C36EEF">
        <w:t>, sowie einer SWOT</w:t>
      </w:r>
      <w:r w:rsidR="001C2BBD">
        <w:t>-</w:t>
      </w:r>
      <w:r w:rsidR="00D202AA" w:rsidRPr="00C36EEF">
        <w:t xml:space="preserve">Analyse </w:t>
      </w:r>
      <w:r w:rsidRPr="00C36EEF">
        <w:t>untersucht</w:t>
      </w:r>
      <w:r w:rsidR="00D202AA" w:rsidRPr="00C36EEF">
        <w:t>. Einzelne Faktoren sollen im Anschluss weiter auf ihre jeweilige Bedeutung</w:t>
      </w:r>
      <w:r w:rsidRPr="00C36EEF">
        <w:t xml:space="preserve"> für </w:t>
      </w:r>
      <w:proofErr w:type="spellStart"/>
      <w:r w:rsidRPr="00C36EEF">
        <w:t>Gymshark</w:t>
      </w:r>
      <w:proofErr w:type="spellEnd"/>
      <w:r w:rsidRPr="00C36EEF">
        <w:t xml:space="preserve"> </w:t>
      </w:r>
      <w:r w:rsidR="00D202AA" w:rsidRPr="00C36EEF">
        <w:t xml:space="preserve">untersucht werden. Bezugnehmend auf die Ergebnisse der Analyse </w:t>
      </w:r>
      <w:r w:rsidRPr="00C36EEF">
        <w:t xml:space="preserve">soll die Relevanz der klassischen Theorien bezüglich der Erlangung eines Wettbewerbsvorteils erneut evaluiert werden. Daraufhin </w:t>
      </w:r>
      <w:r w:rsidR="00D56D35" w:rsidRPr="00C36EEF">
        <w:t>werden p</w:t>
      </w:r>
      <w:r w:rsidR="00D202AA" w:rsidRPr="00C36EEF">
        <w:t xml:space="preserve">raktische </w:t>
      </w:r>
      <w:r w:rsidR="001C2BBD">
        <w:t>Handlungsweisen</w:t>
      </w:r>
      <w:r w:rsidR="00D202AA" w:rsidRPr="00C36EEF">
        <w:t xml:space="preserve"> her</w:t>
      </w:r>
      <w:r w:rsidRPr="00C36EEF">
        <w:t>ge</w:t>
      </w:r>
      <w:r w:rsidR="00D202AA" w:rsidRPr="00C36EEF">
        <w:t>leite</w:t>
      </w:r>
      <w:r w:rsidRPr="00C36EEF">
        <w:t>t,</w:t>
      </w:r>
      <w:r w:rsidR="00D202AA" w:rsidRPr="00C36EEF">
        <w:t xml:space="preserve"> wie ein Start</w:t>
      </w:r>
      <w:r w:rsidR="001C2BBD">
        <w:t>u</w:t>
      </w:r>
      <w:r w:rsidR="00D202AA" w:rsidRPr="00C36EEF">
        <w:t xml:space="preserve">p </w:t>
      </w:r>
      <w:r w:rsidR="00D56D35" w:rsidRPr="00C36EEF">
        <w:t>im heutigen Zeitalter s</w:t>
      </w:r>
      <w:r w:rsidR="00D202AA" w:rsidRPr="00C36EEF">
        <w:t xml:space="preserve">trategisch einen Wettbewerbsvorteil </w:t>
      </w:r>
      <w:r w:rsidR="001C2BBD">
        <w:t>erlangen</w:t>
      </w:r>
      <w:r w:rsidR="00D202AA" w:rsidRPr="00C36EEF">
        <w:t xml:space="preserve"> kann</w:t>
      </w:r>
      <w:r w:rsidRPr="00C36EEF">
        <w:t>.</w:t>
      </w:r>
    </w:p>
    <w:p w14:paraId="7A8432D4" w14:textId="73C214A5" w:rsidR="00865730" w:rsidRPr="00C36EEF" w:rsidRDefault="00C36EEF" w:rsidP="00503F51">
      <w:pPr>
        <w:pStyle w:val="berschrift2"/>
      </w:pPr>
      <w:r w:rsidRPr="00C36EEF">
        <w:lastRenderedPageBreak/>
        <w:t>Methodik</w:t>
      </w:r>
    </w:p>
    <w:p w14:paraId="35F61545" w14:textId="0F544D81" w:rsidR="001027A9" w:rsidRDefault="00D202AA" w:rsidP="00503F51">
      <w:r w:rsidRPr="00C36EEF">
        <w:t xml:space="preserve">Um die Forschungsfrage gründlich zu untersuchen und zu beantworten, </w:t>
      </w:r>
      <w:r w:rsidR="001027A9">
        <w:t>erweist</w:t>
      </w:r>
      <w:r w:rsidRPr="00C36EEF">
        <w:t xml:space="preserve"> sich für diese Arbeit ein qualitativer Forschungsansatz </w:t>
      </w:r>
      <w:r w:rsidR="001C2BBD">
        <w:t>als</w:t>
      </w:r>
      <w:r w:rsidRPr="00C36EEF">
        <w:t xml:space="preserve"> sinnvoll. Darüber hinaus bezieht sich die Art des Themas auf eine einzelne Fallstudie für </w:t>
      </w:r>
      <w:proofErr w:type="spellStart"/>
      <w:r w:rsidRPr="00C36EEF">
        <w:t>Gymshark</w:t>
      </w:r>
      <w:proofErr w:type="spellEnd"/>
      <w:r w:rsidRPr="00C36EEF">
        <w:t xml:space="preserve"> Ltd., sodass die Ziele dieser Arbeit am besten erreicht werden können, indem das Thema durch eine theoretische Linse betrachtet </w:t>
      </w:r>
      <w:r w:rsidR="001C2BBD">
        <w:t xml:space="preserve">wird </w:t>
      </w:r>
      <w:r w:rsidRPr="00C36EEF">
        <w:t xml:space="preserve">und vorhandene Theorien und Konzepte erforscht und angewendet werden. </w:t>
      </w:r>
    </w:p>
    <w:p w14:paraId="6A9DAC39" w14:textId="302E0ED4" w:rsidR="001027A9" w:rsidRDefault="00D202AA" w:rsidP="00503F51">
      <w:r w:rsidRPr="00C36EEF">
        <w:t>Ein induktives, qualitatives Forschungsparadigma ermöglicht eine umfassende Analyse relevanter Faktoren. Dies geschieht durch Recherche und Verwendung von hauptsächlich externen Sekundärdaten, d.</w:t>
      </w:r>
      <w:r w:rsidR="001027A9">
        <w:t xml:space="preserve"> </w:t>
      </w:r>
      <w:r w:rsidRPr="00C36EEF">
        <w:t>h. anwendbarer und relevanter Literatur und Artikeln, Modellen und Theorien</w:t>
      </w:r>
      <w:r w:rsidR="001C2BBD">
        <w:t>,</w:t>
      </w:r>
      <w:r w:rsidRPr="00C36EEF">
        <w:t xml:space="preserve"> und einer Untersuchung ihrer Auswirkungen im Rahmen einer für </w:t>
      </w:r>
      <w:proofErr w:type="spellStart"/>
      <w:r w:rsidRPr="00C36EEF">
        <w:t>Gymshark</w:t>
      </w:r>
      <w:proofErr w:type="spellEnd"/>
      <w:r w:rsidRPr="00C36EEF">
        <w:t xml:space="preserve"> Ltd. vernünftigen Projektion. </w:t>
      </w:r>
    </w:p>
    <w:p w14:paraId="67A93665" w14:textId="3E2D53EE" w:rsidR="00C36EEF" w:rsidRPr="00C36EEF" w:rsidRDefault="00D202AA" w:rsidP="00503F51">
      <w:r w:rsidRPr="00C36EEF">
        <w:t xml:space="preserve">Aufgrund eines allgemeinen Mangels an und </w:t>
      </w:r>
      <w:r w:rsidR="001C2BBD">
        <w:t>eines</w:t>
      </w:r>
      <w:r w:rsidRPr="00C36EEF">
        <w:t xml:space="preserve"> eingeschränkten Zugriff</w:t>
      </w:r>
      <w:r w:rsidR="001C2BBD">
        <w:t>s</w:t>
      </w:r>
      <w:r w:rsidRPr="00C36EEF">
        <w:t xml:space="preserve"> auf Unternehmensdaten von </w:t>
      </w:r>
      <w:proofErr w:type="spellStart"/>
      <w:r w:rsidRPr="00C36EEF">
        <w:t>Gymshark</w:t>
      </w:r>
      <w:proofErr w:type="spellEnd"/>
      <w:r w:rsidRPr="00C36EEF">
        <w:t>, insbesondere auf vertrauliche Daten, werden nur einige nicht vertrauliche primäre und interne sekundäre Unternehmensdaten verwendet. Es existiert umfangreiche Literatur und Forschung zu den Themen Geschäftsentwicklung, Strategiebereiche und Wettbewerbstheorien in verschiedenen Märkten und Branchen. Die meisten theoretischen Modelle und Werkzeuge greifen auf traditionelle Hypothesen mit einer eher unflexiblen Perspektive zurück, was zu verallgemeiner</w:t>
      </w:r>
      <w:r w:rsidR="001C2BBD">
        <w:t>nde</w:t>
      </w:r>
      <w:r w:rsidRPr="00C36EEF">
        <w:t xml:space="preserve">n Ansätzen führt. Es scheint an einem ganzheitlicheren Ansatz zu mangeln, der die jüngsten wirtschaftlichen und sozialen Entwicklungen und die viel schnelleren Wettbewerbsbedingungen des heutigen digitalen Marktes wirksam berücksichtigt. Während traditionelle Konzepte und Modelle größtenteils eine solide Grundlage für das Vorschlagen und Untersuchen von Hypothesen bilden, erfordert der Einzelfall von </w:t>
      </w:r>
      <w:proofErr w:type="spellStart"/>
      <w:r w:rsidRPr="00C36EEF">
        <w:t>Gymshark</w:t>
      </w:r>
      <w:proofErr w:type="spellEnd"/>
      <w:r w:rsidRPr="00C36EEF">
        <w:t xml:space="preserve"> eine detailliertere Bewertung einzelner Faktoren.</w:t>
      </w:r>
    </w:p>
    <w:p w14:paraId="24DC0854" w14:textId="77777777" w:rsidR="00C36EEF" w:rsidRPr="00C36EEF" w:rsidRDefault="00C36EEF" w:rsidP="00503F51">
      <w:pPr>
        <w:pStyle w:val="berschrift2"/>
      </w:pPr>
      <w:r w:rsidRPr="00C36EEF">
        <w:t xml:space="preserve">Aufbau </w:t>
      </w:r>
    </w:p>
    <w:p w14:paraId="70D187B1" w14:textId="46959158" w:rsidR="00503F51" w:rsidRDefault="00D56D35" w:rsidP="00503F51">
      <w:r w:rsidRPr="00C36EEF">
        <w:t>Um eine sinnvolle Struktur zu liefern, wird diese Seminararbeit wie folgt aufgebaut sein: Kapitel 1 umfasst die Einführung in das Thema, zusammen mit</w:t>
      </w:r>
      <w:r w:rsidR="001C2BBD">
        <w:t xml:space="preserve"> der</w:t>
      </w:r>
      <w:r w:rsidRPr="00C36EEF">
        <w:t xml:space="preserve"> Darlegung der Forschungsfrage und deren Relevanz. Die angewandte Methodik und die Struktur der</w:t>
      </w:r>
      <w:r w:rsidR="001C2BBD">
        <w:t xml:space="preserve"> Arbeit</w:t>
      </w:r>
      <w:r w:rsidRPr="00C36EEF">
        <w:t xml:space="preserve"> sowie notwendige Einschränkungen werden ebenfalls i</w:t>
      </w:r>
      <w:r w:rsidR="001C2BBD">
        <w:t>n</w:t>
      </w:r>
      <w:r w:rsidRPr="00C36EEF">
        <w:t xml:space="preserve"> Kapitel 1 angesprochen.</w:t>
      </w:r>
    </w:p>
    <w:p w14:paraId="5E19511A" w14:textId="46857B61" w:rsidR="00503F51" w:rsidRDefault="00282F4D" w:rsidP="00503F51">
      <w:r w:rsidRPr="00C36EEF">
        <w:t xml:space="preserve">Die Geschichte von </w:t>
      </w:r>
      <w:proofErr w:type="spellStart"/>
      <w:r w:rsidRPr="00C36EEF">
        <w:t>Gymshark</w:t>
      </w:r>
      <w:proofErr w:type="spellEnd"/>
      <w:r w:rsidRPr="00C36EEF">
        <w:t xml:space="preserve"> Ltd. und der Erfolg des Unternehmens innerhalb der letzten Jahre werden in Kapitel 2 skizziert. Dazu wird </w:t>
      </w:r>
      <w:proofErr w:type="spellStart"/>
      <w:r w:rsidRPr="00C36EEF">
        <w:t>Gymsharks</w:t>
      </w:r>
      <w:proofErr w:type="spellEnd"/>
      <w:r w:rsidRPr="00C36EEF">
        <w:t xml:space="preserve"> Wettbewerbsposition innerhalb der Marktwirtschaft</w:t>
      </w:r>
      <w:r w:rsidR="001C2BBD">
        <w:t xml:space="preserve"> </w:t>
      </w:r>
      <w:r w:rsidRPr="00C36EEF">
        <w:t>anhand von klassischen strategischen Instrumenten untersuch</w:t>
      </w:r>
      <w:r w:rsidR="001C2BBD">
        <w:t>t</w:t>
      </w:r>
      <w:r w:rsidRPr="00C36EEF">
        <w:t>.</w:t>
      </w:r>
    </w:p>
    <w:p w14:paraId="0F34ECFE" w14:textId="53390640" w:rsidR="00503F51" w:rsidRDefault="00282F4D" w:rsidP="00503F51">
      <w:r w:rsidRPr="00C36EEF">
        <w:t xml:space="preserve">Kapitel 3 besteht aus dem konzeptionellen Rahmen, der für eine sorgfältige Analyse und das Verständnis der Thematik </w:t>
      </w:r>
      <w:r w:rsidR="001C2BBD">
        <w:t>relevant</w:t>
      </w:r>
      <w:r w:rsidRPr="00C36EEF">
        <w:t xml:space="preserve"> ist. Hier wird </w:t>
      </w:r>
      <w:r w:rsidR="001C2BBD">
        <w:t xml:space="preserve">ein </w:t>
      </w:r>
      <w:r w:rsidRPr="00C36EEF">
        <w:t xml:space="preserve">Überblick über die </w:t>
      </w:r>
      <w:r w:rsidR="001C2BBD">
        <w:t>relevantesten</w:t>
      </w:r>
      <w:r w:rsidRPr="00C36EEF">
        <w:t xml:space="preserve"> Begrifflichkeiten und </w:t>
      </w:r>
      <w:r w:rsidRPr="00C36EEF">
        <w:lastRenderedPageBreak/>
        <w:t>theoretischen Konzepte geschaffen</w:t>
      </w:r>
      <w:r w:rsidR="001C2BBD">
        <w:t xml:space="preserve"> und</w:t>
      </w:r>
      <w:r w:rsidRPr="00C36EEF">
        <w:t xml:space="preserve"> die jüngsten Entwicklungen in der Marktwirtschaft</w:t>
      </w:r>
      <w:r w:rsidR="001C2BBD">
        <w:t xml:space="preserve"> werden</w:t>
      </w:r>
      <w:r w:rsidRPr="00C36EEF">
        <w:t xml:space="preserve"> gegenüber gestellt.</w:t>
      </w:r>
    </w:p>
    <w:p w14:paraId="3C9ED585" w14:textId="63A31093" w:rsidR="00DE23BB" w:rsidRPr="00C36EEF" w:rsidRDefault="00282F4D" w:rsidP="00503F51">
      <w:r w:rsidRPr="00C36EEF">
        <w:t>In Kapitel 4 werden Schlüsselfaktoren, die für eine erfolgreiche Geschäftsentwicklung als relevant empfunden werden, analysiert</w:t>
      </w:r>
      <w:r w:rsidR="001C2BBD">
        <w:t xml:space="preserve"> </w:t>
      </w:r>
      <w:r w:rsidRPr="00C36EEF">
        <w:t xml:space="preserve">und kontextualisiert. Die Relevanz dieser Faktoren wird für den Fall von </w:t>
      </w:r>
      <w:proofErr w:type="spellStart"/>
      <w:r w:rsidRPr="00C36EEF">
        <w:t>Gymshark</w:t>
      </w:r>
      <w:proofErr w:type="spellEnd"/>
      <w:r w:rsidRPr="00C36EEF">
        <w:t xml:space="preserve"> erklärt und interpretiert. Darüber hinaus w</w:t>
      </w:r>
      <w:r w:rsidR="00DE23BB" w:rsidRPr="00C36EEF">
        <w:t>ird</w:t>
      </w:r>
      <w:r w:rsidRPr="00C36EEF">
        <w:t xml:space="preserve"> </w:t>
      </w:r>
      <w:r w:rsidR="00DE23BB" w:rsidRPr="00C36EEF">
        <w:t xml:space="preserve">anhand der </w:t>
      </w:r>
      <w:r w:rsidRPr="00C36EEF">
        <w:t>gewonnen</w:t>
      </w:r>
      <w:r w:rsidR="001C2BBD">
        <w:t>en</w:t>
      </w:r>
      <w:r w:rsidRPr="00C36EEF">
        <w:t xml:space="preserve"> Erkenntnisse</w:t>
      </w:r>
      <w:r w:rsidR="00DE23BB" w:rsidRPr="00C36EEF">
        <w:t xml:space="preserve"> ein </w:t>
      </w:r>
      <w:r w:rsidRPr="00C36EEF">
        <w:t>Strategie</w:t>
      </w:r>
      <w:r w:rsidR="00DE23BB" w:rsidRPr="00C36EEF">
        <w:t>vorschlag für das Streben nach einem globalen Wettbewerbsvorteil formuliert.</w:t>
      </w:r>
    </w:p>
    <w:p w14:paraId="58982F3A" w14:textId="793751FD" w:rsidR="00C36EEF" w:rsidRPr="00C36EEF" w:rsidRDefault="00C36EEF" w:rsidP="00503F51">
      <w:pPr>
        <w:pStyle w:val="berschrift2"/>
      </w:pPr>
      <w:r w:rsidRPr="00C36EEF">
        <w:t>Begrenzung</w:t>
      </w:r>
    </w:p>
    <w:p w14:paraId="31C5A0E7" w14:textId="3CB5443E" w:rsidR="00503F51" w:rsidRDefault="00DE23BB" w:rsidP="00503F51">
      <w:r w:rsidRPr="00C36EEF">
        <w:t>Aufgrund dieser individuellen Fallstudie und der theoretischen Natur dieser Seminararbeit liegen einige Einschränkungen vor</w:t>
      </w:r>
      <w:r w:rsidR="00C36EEF">
        <w:t>. D</w:t>
      </w:r>
      <w:r w:rsidRPr="00C36EEF">
        <w:t xml:space="preserve">er Zugang zu Unternehmensdaten </w:t>
      </w:r>
      <w:r w:rsidR="001C2BBD">
        <w:t>von</w:t>
      </w:r>
      <w:r w:rsidRPr="00C36EEF">
        <w:t xml:space="preserve"> </w:t>
      </w:r>
      <w:proofErr w:type="spellStart"/>
      <w:r w:rsidRPr="00C36EEF">
        <w:t>Gymshark</w:t>
      </w:r>
      <w:proofErr w:type="spellEnd"/>
      <w:r w:rsidRPr="00C36EEF">
        <w:t xml:space="preserve"> </w:t>
      </w:r>
      <w:r w:rsidR="00C36EEF">
        <w:t xml:space="preserve">ist </w:t>
      </w:r>
      <w:r w:rsidRPr="00C36EEF">
        <w:t>begrenzt, besonders in Bezug auf vertrauliche Daten. Um nicht in Konflikt mit der Geheimhaltung von Daten zu kommen, wurden für diese Seminararbeit</w:t>
      </w:r>
      <w:r w:rsidR="00C36EEF">
        <w:t xml:space="preserve"> daher</w:t>
      </w:r>
      <w:r w:rsidRPr="00C36EEF">
        <w:t xml:space="preserve"> keinerlei vertrauliche oder sensible Daten verwendet. Die von </w:t>
      </w:r>
      <w:proofErr w:type="spellStart"/>
      <w:r w:rsidRPr="00C36EEF">
        <w:t>Gymshark</w:t>
      </w:r>
      <w:proofErr w:type="spellEnd"/>
      <w:r w:rsidRPr="00C36EEF">
        <w:t xml:space="preserve"> selbst bereitgestellten Informationen sind insofern nicht unabhängig verifiziert worden.</w:t>
      </w:r>
      <w:r w:rsidR="001C2BBD">
        <w:t xml:space="preserve"> </w:t>
      </w:r>
      <w:r w:rsidRPr="00C36EEF">
        <w:t xml:space="preserve">Darüber hinaus zielt diese Arbeit darauf ab, eine Prognose langfristiger Erfolge aufzustellen. Ein Mangel an longitudinalen Daten verhindert allerdings eine zuverlässige Vorhersage der Zukunftsaussichten. </w:t>
      </w:r>
      <w:r w:rsidR="00BA78AF" w:rsidRPr="00C36EEF">
        <w:t>Diese Tatsachen bedeuten Hindernisse für die effektive Analyse von Wechselbeziehungen zwischen verschiedenen Faktoren</w:t>
      </w:r>
      <w:r w:rsidR="00503F51">
        <w:t>.</w:t>
      </w:r>
    </w:p>
    <w:p w14:paraId="17EBB79B" w14:textId="77777777" w:rsidR="00503F51" w:rsidRDefault="00BA78AF" w:rsidP="00503F51">
      <w:r w:rsidRPr="00C36EEF">
        <w:t>Der Umfang der bestehenden Forschung und der vorhandenen Literatur erlaubt jedoch verlässliche Aussagen, insofern werden diese Einschränkungen etwas abgeschwächt. Es versteht sich, dass eine individuelle Fallstudie mit einem engeren Fokus einhergeht. Etwaige Erkenntnisse sind daher nicht für jegliche Unternehmen gültig.</w:t>
      </w:r>
    </w:p>
    <w:p w14:paraId="10143226" w14:textId="4042352C" w:rsidR="00D56D35" w:rsidRPr="001C2BBD" w:rsidRDefault="00BA78AF" w:rsidP="009B4A1C">
      <w:r w:rsidRPr="00C36EEF">
        <w:t>Diese Seminararbeit kann also eher als explorative Studie auf der Grundlage von entwickelten Hypothesen beschrieben werden. Spätere</w:t>
      </w:r>
      <w:bookmarkStart w:id="0" w:name="_GoBack"/>
      <w:bookmarkEnd w:id="0"/>
      <w:r w:rsidRPr="00C36EEF">
        <w:t xml:space="preserve"> detaillierte Untersuchungen könnten hilfreich sein, um die Gültigkeit der getroffenen Aussagen nachzuweisen.</w:t>
      </w:r>
    </w:p>
    <w:sectPr w:rsidR="00D56D35" w:rsidRPr="001C2BB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71CB8" w14:textId="77777777" w:rsidR="00447624" w:rsidRDefault="00447624" w:rsidP="00503F51">
      <w:pPr>
        <w:spacing w:after="0" w:line="240" w:lineRule="auto"/>
      </w:pPr>
      <w:r>
        <w:separator/>
      </w:r>
    </w:p>
  </w:endnote>
  <w:endnote w:type="continuationSeparator" w:id="0">
    <w:p w14:paraId="301113A8" w14:textId="77777777" w:rsidR="00447624" w:rsidRDefault="00447624" w:rsidP="0050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1927" w14:textId="77777777" w:rsidR="00447624" w:rsidRDefault="00447624" w:rsidP="00503F51">
      <w:pPr>
        <w:spacing w:after="0" w:line="240" w:lineRule="auto"/>
      </w:pPr>
      <w:r>
        <w:separator/>
      </w:r>
    </w:p>
  </w:footnote>
  <w:footnote w:type="continuationSeparator" w:id="0">
    <w:p w14:paraId="16A31DA6" w14:textId="77777777" w:rsidR="00447624" w:rsidRDefault="00447624" w:rsidP="0050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C3958" w14:textId="3FDDAE6D" w:rsidR="00503F51" w:rsidRDefault="00503F51">
    <w:pPr>
      <w:pStyle w:val="Kopfzeile"/>
    </w:pPr>
    <w:r>
      <w:rPr>
        <w:rFonts w:cstheme="minorHAnsi"/>
        <w:noProof/>
        <w:sz w:val="24"/>
        <w:szCs w:val="24"/>
      </w:rPr>
      <w:drawing>
        <wp:anchor distT="0" distB="0" distL="114300" distR="114300" simplePos="0" relativeHeight="251659264" behindDoc="0" locked="0" layoutInCell="1" allowOverlap="1" wp14:anchorId="36796FA1" wp14:editId="0A6136BB">
          <wp:simplePos x="0" y="0"/>
          <wp:positionH relativeFrom="column">
            <wp:posOffset>4533900</wp:posOffset>
          </wp:positionH>
          <wp:positionV relativeFrom="paragraph">
            <wp:posOffset>-181610</wp:posOffset>
          </wp:positionV>
          <wp:extent cx="1685925" cy="51080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108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AA"/>
    <w:rsid w:val="001027A9"/>
    <w:rsid w:val="001C2BBD"/>
    <w:rsid w:val="00213BEC"/>
    <w:rsid w:val="00282F4D"/>
    <w:rsid w:val="003E3B1B"/>
    <w:rsid w:val="00447624"/>
    <w:rsid w:val="004A4D40"/>
    <w:rsid w:val="00503F51"/>
    <w:rsid w:val="00815E04"/>
    <w:rsid w:val="00865730"/>
    <w:rsid w:val="008B5876"/>
    <w:rsid w:val="009B4A1C"/>
    <w:rsid w:val="00AC16C5"/>
    <w:rsid w:val="00BA78AF"/>
    <w:rsid w:val="00C36EEF"/>
    <w:rsid w:val="00D202AA"/>
    <w:rsid w:val="00D56D35"/>
    <w:rsid w:val="00D84317"/>
    <w:rsid w:val="00DE23BB"/>
    <w:rsid w:val="00F877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6F1"/>
  <w15:chartTrackingRefBased/>
  <w15:docId w15:val="{ABB85667-5161-41B3-B8C7-789BF71D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3F51"/>
    <w:pPr>
      <w:spacing w:line="360" w:lineRule="auto"/>
      <w:jc w:val="both"/>
    </w:pPr>
  </w:style>
  <w:style w:type="paragraph" w:styleId="berschrift1">
    <w:name w:val="heading 1"/>
    <w:basedOn w:val="Standard"/>
    <w:next w:val="Standard"/>
    <w:link w:val="berschrift1Zchn"/>
    <w:uiPriority w:val="9"/>
    <w:qFormat/>
    <w:rsid w:val="008B5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03F51"/>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87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03F51"/>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503F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3F51"/>
  </w:style>
  <w:style w:type="paragraph" w:styleId="Fuzeile">
    <w:name w:val="footer"/>
    <w:basedOn w:val="Standard"/>
    <w:link w:val="FuzeileZchn"/>
    <w:uiPriority w:val="99"/>
    <w:unhideWhenUsed/>
    <w:rsid w:val="00503F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0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5999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Bachmann</dc:creator>
  <cp:keywords/>
  <dc:description/>
  <cp:lastModifiedBy>Office Three</cp:lastModifiedBy>
  <cp:revision>2</cp:revision>
  <dcterms:created xsi:type="dcterms:W3CDTF">2019-11-08T08:35:00Z</dcterms:created>
  <dcterms:modified xsi:type="dcterms:W3CDTF">2019-11-08T08:35:00Z</dcterms:modified>
</cp:coreProperties>
</file>